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C8" w:rsidRDefault="002A73C8" w:rsidP="002A73C8"/>
    <w:tbl>
      <w:tblPr>
        <w:tblStyle w:val="Tabelraster"/>
        <w:tblW w:w="0" w:type="auto"/>
        <w:tblLook w:val="04A0" w:firstRow="1" w:lastRow="0" w:firstColumn="1" w:lastColumn="0" w:noHBand="0" w:noVBand="1"/>
      </w:tblPr>
      <w:tblGrid>
        <w:gridCol w:w="9062"/>
      </w:tblGrid>
      <w:tr w:rsidR="002A73C8" w:rsidTr="00460180">
        <w:tc>
          <w:tcPr>
            <w:tcW w:w="9212" w:type="dxa"/>
          </w:tcPr>
          <w:p w:rsidR="002A73C8" w:rsidRDefault="002A73C8" w:rsidP="00460180"/>
          <w:p w:rsidR="002A73C8" w:rsidRDefault="002A73C8" w:rsidP="00460180">
            <w:r>
              <w:object w:dxaOrig="4064"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45pt" o:ole="">
                  <v:imagedata r:id="rId5" o:title=""/>
                </v:shape>
                <o:OLEObject Type="Embed" ProgID="PBrush" ShapeID="_x0000_i1025" DrawAspect="Content" ObjectID="_1642397406" r:id="rId6"/>
              </w:object>
            </w:r>
          </w:p>
          <w:p w:rsidR="002A73C8" w:rsidRPr="002A73C8" w:rsidRDefault="002A73C8" w:rsidP="00460180">
            <w:pPr>
              <w:spacing w:before="100" w:beforeAutospacing="1" w:after="100" w:afterAutospacing="1"/>
              <w:outlineLvl w:val="0"/>
              <w:rPr>
                <w:rFonts w:ascii="Times New Roman" w:eastAsia="Times New Roman" w:hAnsi="Times New Roman" w:cs="Times New Roman"/>
                <w:b/>
                <w:bCs/>
                <w:kern w:val="36"/>
                <w:sz w:val="24"/>
                <w:szCs w:val="24"/>
                <w:lang w:eastAsia="nl-NL"/>
              </w:rPr>
            </w:pPr>
            <w:r w:rsidRPr="002A73C8">
              <w:rPr>
                <w:rFonts w:ascii="Times New Roman" w:eastAsia="Times New Roman" w:hAnsi="Times New Roman" w:cs="Times New Roman"/>
                <w:b/>
                <w:bCs/>
                <w:i/>
                <w:iCs/>
                <w:kern w:val="36"/>
                <w:sz w:val="24"/>
                <w:szCs w:val="24"/>
                <w:lang w:eastAsia="nl-NL"/>
              </w:rPr>
              <w:t>Eis justitie: man uit Zaltbommel moet 30.000 euro terugbetalen voor hennepkwekerij</w:t>
            </w:r>
          </w:p>
          <w:p w:rsidR="002A73C8" w:rsidRDefault="002A73C8" w:rsidP="00460180">
            <w:pPr>
              <w:rPr>
                <w:rFonts w:ascii="Times New Roman" w:eastAsia="Times New Roman" w:hAnsi="Times New Roman" w:cs="Times New Roman"/>
                <w:sz w:val="24"/>
                <w:szCs w:val="24"/>
                <w:lang w:eastAsia="nl-NL"/>
              </w:rPr>
            </w:pPr>
            <w:r w:rsidRPr="00F2661B">
              <w:rPr>
                <w:rFonts w:ascii="Times New Roman" w:eastAsia="Times New Roman" w:hAnsi="Times New Roman" w:cs="Times New Roman"/>
                <w:sz w:val="24"/>
                <w:szCs w:val="24"/>
                <w:lang w:eastAsia="nl-NL"/>
              </w:rPr>
              <w:t>Geplaatst op</w:t>
            </w:r>
            <w:r>
              <w:rPr>
                <w:rFonts w:ascii="Times New Roman" w:eastAsia="Times New Roman" w:hAnsi="Times New Roman" w:cs="Times New Roman"/>
                <w:sz w:val="24"/>
                <w:szCs w:val="24"/>
                <w:lang w:eastAsia="nl-NL"/>
              </w:rPr>
              <w:t xml:space="preserve"> </w:t>
            </w:r>
            <w:r w:rsidRPr="00F2661B">
              <w:rPr>
                <w:rFonts w:ascii="Times New Roman" w:eastAsia="Times New Roman" w:hAnsi="Times New Roman" w:cs="Times New Roman"/>
                <w:sz w:val="24"/>
                <w:szCs w:val="24"/>
                <w:lang w:eastAsia="nl-NL"/>
              </w:rPr>
              <w:t>30 november 2015</w:t>
            </w:r>
          </w:p>
          <w:p w:rsidR="002A73C8" w:rsidRPr="00F2661B" w:rsidRDefault="002A73C8" w:rsidP="00460180">
            <w:pPr>
              <w:rPr>
                <w:rFonts w:ascii="Times New Roman" w:eastAsia="Times New Roman" w:hAnsi="Times New Roman" w:cs="Times New Roman"/>
                <w:sz w:val="24"/>
                <w:szCs w:val="24"/>
                <w:lang w:eastAsia="nl-NL"/>
              </w:rPr>
            </w:pPr>
            <w:r w:rsidRPr="00F2661B">
              <w:rPr>
                <w:rFonts w:ascii="Times New Roman" w:eastAsia="Times New Roman" w:hAnsi="Times New Roman" w:cs="Times New Roman"/>
                <w:sz w:val="24"/>
                <w:szCs w:val="24"/>
                <w:lang w:eastAsia="nl-NL"/>
              </w:rPr>
              <w:t xml:space="preserve">ZALTBOMMEL/ARNHEM – Er is niet geoogst en dus is er geen winst gemaakt. Dat betoogde de raadsman van een 37-jarige man uit Zaltbommel maandag bij het Arnhemse gerechtshof. De </w:t>
            </w:r>
            <w:proofErr w:type="spellStart"/>
            <w:r w:rsidRPr="00F2661B">
              <w:rPr>
                <w:rFonts w:ascii="Times New Roman" w:eastAsia="Times New Roman" w:hAnsi="Times New Roman" w:cs="Times New Roman"/>
                <w:sz w:val="24"/>
                <w:szCs w:val="24"/>
                <w:lang w:eastAsia="nl-NL"/>
              </w:rPr>
              <w:t>Bommelaar</w:t>
            </w:r>
            <w:proofErr w:type="spellEnd"/>
            <w:r w:rsidRPr="00F2661B">
              <w:rPr>
                <w:rFonts w:ascii="Times New Roman" w:eastAsia="Times New Roman" w:hAnsi="Times New Roman" w:cs="Times New Roman"/>
                <w:sz w:val="24"/>
                <w:szCs w:val="24"/>
                <w:lang w:eastAsia="nl-NL"/>
              </w:rPr>
              <w:t xml:space="preserve"> is vorig jaar veroordeeld wegens het kweken van hennep tot een werkstraf van 120 uur, maar ging tegen dat vonnis in hoger beroep. </w:t>
            </w:r>
          </w:p>
          <w:p w:rsidR="002A73C8" w:rsidRPr="00F2661B" w:rsidRDefault="002A73C8" w:rsidP="00460180">
            <w:pPr>
              <w:spacing w:before="100" w:beforeAutospacing="1" w:after="100" w:afterAutospacing="1"/>
              <w:rPr>
                <w:rFonts w:ascii="Times New Roman" w:eastAsia="Times New Roman" w:hAnsi="Times New Roman" w:cs="Times New Roman"/>
                <w:sz w:val="24"/>
                <w:szCs w:val="24"/>
                <w:lang w:eastAsia="nl-NL"/>
              </w:rPr>
            </w:pPr>
            <w:r w:rsidRPr="00F2661B">
              <w:rPr>
                <w:rFonts w:ascii="Times New Roman" w:eastAsia="Times New Roman" w:hAnsi="Times New Roman" w:cs="Times New Roman"/>
                <w:sz w:val="24"/>
                <w:szCs w:val="24"/>
                <w:lang w:eastAsia="nl-NL"/>
              </w:rPr>
              <w:t xml:space="preserve">De 37-jarige kwam zelf niet naar het gerechtshof om zijn verhaal te doen, maar liet zich vertegenwoordigen door zijn raadsman. Die liet weten dat de man zich vooral verzet tegen de verplichte betaling van ruim 25.000 euro aan de staat, een bedrag dat hij volgens de politierechter met de hennepkwekerij heeft verdiend. De </w:t>
            </w:r>
            <w:proofErr w:type="spellStart"/>
            <w:r w:rsidRPr="00F2661B">
              <w:rPr>
                <w:rFonts w:ascii="Times New Roman" w:eastAsia="Times New Roman" w:hAnsi="Times New Roman" w:cs="Times New Roman"/>
                <w:sz w:val="24"/>
                <w:szCs w:val="24"/>
                <w:lang w:eastAsia="nl-NL"/>
              </w:rPr>
              <w:t>Bommelaar</w:t>
            </w:r>
            <w:proofErr w:type="spellEnd"/>
            <w:r w:rsidRPr="00F2661B">
              <w:rPr>
                <w:rFonts w:ascii="Times New Roman" w:eastAsia="Times New Roman" w:hAnsi="Times New Roman" w:cs="Times New Roman"/>
                <w:sz w:val="24"/>
                <w:szCs w:val="24"/>
                <w:lang w:eastAsia="nl-NL"/>
              </w:rPr>
              <w:t xml:space="preserve"> zou zijn bedreigd en afgeperst. De politie vond in de zomer van 2010 duizenden stekken van hennepplanten op het woonwagenkamp van de man.</w:t>
            </w:r>
          </w:p>
          <w:p w:rsidR="002A73C8" w:rsidRPr="00F2661B" w:rsidRDefault="002A73C8" w:rsidP="00460180">
            <w:pPr>
              <w:spacing w:before="100" w:beforeAutospacing="1" w:after="100" w:afterAutospacing="1"/>
              <w:rPr>
                <w:rFonts w:ascii="Times New Roman" w:eastAsia="Times New Roman" w:hAnsi="Times New Roman" w:cs="Times New Roman"/>
                <w:sz w:val="24"/>
                <w:szCs w:val="24"/>
                <w:lang w:eastAsia="nl-NL"/>
              </w:rPr>
            </w:pPr>
            <w:r w:rsidRPr="00F2661B">
              <w:rPr>
                <w:rFonts w:ascii="Times New Roman" w:eastAsia="Times New Roman" w:hAnsi="Times New Roman" w:cs="Times New Roman"/>
                <w:b/>
                <w:bCs/>
                <w:sz w:val="24"/>
                <w:szCs w:val="24"/>
                <w:lang w:eastAsia="nl-NL"/>
              </w:rPr>
              <w:t>Hennepoogst</w:t>
            </w:r>
            <w:r w:rsidRPr="00F2661B">
              <w:rPr>
                <w:rFonts w:ascii="Times New Roman" w:eastAsia="Times New Roman" w:hAnsi="Times New Roman" w:cs="Times New Roman"/>
                <w:sz w:val="24"/>
                <w:szCs w:val="24"/>
                <w:lang w:eastAsia="nl-NL"/>
              </w:rPr>
              <w:br/>
              <w:t>Volgens de openbaar aanklager was er wel degelijk eerder hennep geoogst. Hij zag daarom geen reden om af te wijken van het eerdere vonnis en eiste een zelfde straf. In zijn berekening van de winst die met de hennepkwekerij zou zijn gemaakt, kwam hij nog hoger uit. Hij eiste dat de 37-jarige meer dan 30.000 euro aan de staat moet betalen. De uitspraak van het gerechtshof is op 14 december.</w:t>
            </w:r>
          </w:p>
          <w:p w:rsidR="002A73C8" w:rsidRPr="002A73C8" w:rsidRDefault="002A73C8" w:rsidP="00460180">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Bron: </w:t>
            </w:r>
            <w:r w:rsidRPr="00F2661B">
              <w:rPr>
                <w:rFonts w:ascii="Times New Roman" w:eastAsia="Times New Roman" w:hAnsi="Times New Roman" w:cs="Times New Roman"/>
                <w:sz w:val="24"/>
                <w:szCs w:val="24"/>
                <w:lang w:eastAsia="nl-NL"/>
              </w:rPr>
              <w:t>http://www.bd.nl/regio/zaltbommel-e-o/zaltbommel/eis-justitie-man-uit-zaltbommel-moet-30-000-euro-terugbetalen-voor-hennepkwekerij-1.5494739</w:t>
            </w:r>
          </w:p>
        </w:tc>
      </w:tr>
    </w:tbl>
    <w:p w:rsidR="002A73C8" w:rsidRDefault="002A73C8" w:rsidP="002A73C8"/>
    <w:p w:rsidR="002A73C8" w:rsidRDefault="002A73C8" w:rsidP="002A73C8">
      <w:pPr>
        <w:pStyle w:val="Lijstalinea"/>
        <w:numPr>
          <w:ilvl w:val="0"/>
          <w:numId w:val="1"/>
        </w:numPr>
      </w:pPr>
      <w:r>
        <w:t xml:space="preserve">Verklaar het kweken van hennep door de 37- jarige veroordeelde vanuit de gelegenheidstheorie. Verwerk de drie kenmerken van de gelegenheidstheorie </w:t>
      </w:r>
    </w:p>
    <w:p w:rsidR="002A73C8" w:rsidRDefault="002A73C8" w:rsidP="002A73C8">
      <w:pPr>
        <w:pStyle w:val="Lijstalinea"/>
      </w:pPr>
      <w:r>
        <w:t>(= rationele keuze- theorie) in je antwoord.</w:t>
      </w:r>
    </w:p>
    <w:p w:rsidR="002A73C8" w:rsidRDefault="002A73C8" w:rsidP="002A73C8">
      <w:pPr>
        <w:pStyle w:val="Lijstalinea"/>
        <w:numPr>
          <w:ilvl w:val="0"/>
          <w:numId w:val="1"/>
        </w:numPr>
      </w:pPr>
      <w:r>
        <w:t>Verklaar het kweken van hennep door de 37- jarige veroordeelde vanuit de anomietheorie.</w:t>
      </w:r>
    </w:p>
    <w:p w:rsidR="002A73C8" w:rsidRDefault="002A73C8" w:rsidP="002A73C8">
      <w:pPr>
        <w:pStyle w:val="Lijstalinea"/>
      </w:pPr>
    </w:p>
    <w:p w:rsidR="002A73C8" w:rsidRDefault="002A73C8" w:rsidP="002A73C8">
      <w:pPr>
        <w:pStyle w:val="Lijstalinea"/>
        <w:numPr>
          <w:ilvl w:val="0"/>
          <w:numId w:val="1"/>
        </w:numPr>
      </w:pPr>
      <w:r>
        <w:t xml:space="preserve">Verklaar het kweken van hennep door de 37- jarige veroordeelde vanuit de </w:t>
      </w:r>
      <w:proofErr w:type="spellStart"/>
      <w:r>
        <w:t>aangeleerdgedrag</w:t>
      </w:r>
      <w:proofErr w:type="spellEnd"/>
      <w:r>
        <w:t xml:space="preserve">- theorie. </w:t>
      </w:r>
    </w:p>
    <w:p w:rsidR="002A73C8" w:rsidRDefault="002A73C8" w:rsidP="002A73C8">
      <w:pPr>
        <w:pStyle w:val="Lijstalinea"/>
      </w:pPr>
    </w:p>
    <w:p w:rsidR="002A73C8" w:rsidRDefault="002A73C8" w:rsidP="002A73C8"/>
    <w:p w:rsidR="002A73C8" w:rsidRDefault="002A73C8" w:rsidP="002A73C8">
      <w:pPr>
        <w:pStyle w:val="Lijstalinea"/>
      </w:pPr>
    </w:p>
    <w:tbl>
      <w:tblPr>
        <w:tblStyle w:val="Tabelraster"/>
        <w:tblW w:w="0" w:type="auto"/>
        <w:tblLook w:val="04A0" w:firstRow="1" w:lastRow="0" w:firstColumn="1" w:lastColumn="0" w:noHBand="0" w:noVBand="1"/>
      </w:tblPr>
      <w:tblGrid>
        <w:gridCol w:w="9062"/>
      </w:tblGrid>
      <w:tr w:rsidR="002A73C8" w:rsidTr="00460180">
        <w:tc>
          <w:tcPr>
            <w:tcW w:w="9212" w:type="dxa"/>
          </w:tcPr>
          <w:p w:rsidR="002A73C8" w:rsidRDefault="002A73C8" w:rsidP="00460180"/>
          <w:p w:rsidR="002A73C8" w:rsidRDefault="002A73C8" w:rsidP="00460180">
            <w:r>
              <w:object w:dxaOrig="4064" w:dyaOrig="900">
                <v:shape id="_x0000_i1027" type="#_x0000_t75" style="width:203.25pt;height:45pt" o:ole="">
                  <v:imagedata r:id="rId5" o:title=""/>
                </v:shape>
                <o:OLEObject Type="Embed" ProgID="PBrush" ShapeID="_x0000_i1027" DrawAspect="Content" ObjectID="_1642397407" r:id="rId7"/>
              </w:object>
            </w:r>
          </w:p>
          <w:p w:rsidR="002A73C8" w:rsidRDefault="002A73C8" w:rsidP="00460180"/>
          <w:p w:rsidR="002A73C8" w:rsidRPr="002B088C" w:rsidRDefault="002A73C8" w:rsidP="00460180">
            <w:pPr>
              <w:rPr>
                <w:rStyle w:val="Nadruk"/>
                <w:sz w:val="32"/>
                <w:szCs w:val="32"/>
              </w:rPr>
            </w:pPr>
            <w:r w:rsidRPr="002B088C">
              <w:rPr>
                <w:rStyle w:val="Nadruk"/>
                <w:sz w:val="32"/>
                <w:szCs w:val="32"/>
              </w:rPr>
              <w:t>Werkstraf van 120 uur voor Tilburger die 170.000 euro verduisterde</w:t>
            </w:r>
          </w:p>
          <w:p w:rsidR="002A73C8" w:rsidRDefault="002A73C8" w:rsidP="00460180">
            <w:pPr>
              <w:rPr>
                <w:rStyle w:val="Nadruk"/>
              </w:rPr>
            </w:pPr>
          </w:p>
          <w:p w:rsidR="002A73C8" w:rsidRDefault="002A73C8" w:rsidP="00460180">
            <w:r>
              <w:t>30 november 2015</w:t>
            </w:r>
          </w:p>
          <w:p w:rsidR="002A73C8" w:rsidRDefault="002A73C8" w:rsidP="00460180"/>
          <w:p w:rsidR="002A73C8" w:rsidRPr="00AB4FAD" w:rsidRDefault="002A73C8" w:rsidP="00460180">
            <w:pPr>
              <w:rPr>
                <w:rFonts w:ascii="Times New Roman" w:eastAsia="Times New Roman" w:hAnsi="Times New Roman" w:cs="Times New Roman"/>
                <w:sz w:val="24"/>
                <w:szCs w:val="24"/>
                <w:lang w:eastAsia="nl-NL"/>
              </w:rPr>
            </w:pPr>
            <w:r w:rsidRPr="00AB4FAD">
              <w:rPr>
                <w:rFonts w:ascii="Times New Roman" w:eastAsia="Times New Roman" w:hAnsi="Times New Roman" w:cs="Times New Roman"/>
                <w:sz w:val="24"/>
                <w:szCs w:val="24"/>
                <w:lang w:eastAsia="nl-NL"/>
              </w:rPr>
              <w:t xml:space="preserve">ARNHEM - De 60-jarige man uit Tilburg die zo'n 170.000 euro verduisterde van verschillende verenigingen van eigenaren is veroordeeld tot een werkstraf van 120 uur en een voorwaardelijke celstraf van 3 maanden. Ook moet hij gedupeerde verenigingen zo'n 89.000 euro schadevergoeding betalen.  </w:t>
            </w:r>
          </w:p>
          <w:p w:rsidR="002A73C8" w:rsidRPr="00AB4FAD" w:rsidRDefault="002A73C8" w:rsidP="00460180">
            <w:pPr>
              <w:spacing w:before="100" w:beforeAutospacing="1" w:after="100" w:afterAutospacing="1"/>
              <w:rPr>
                <w:rFonts w:ascii="Times New Roman" w:eastAsia="Times New Roman" w:hAnsi="Times New Roman" w:cs="Times New Roman"/>
                <w:sz w:val="24"/>
                <w:szCs w:val="24"/>
                <w:lang w:eastAsia="nl-NL"/>
              </w:rPr>
            </w:pPr>
            <w:r w:rsidRPr="00AB4FAD">
              <w:rPr>
                <w:rFonts w:ascii="Times New Roman" w:eastAsia="Times New Roman" w:hAnsi="Times New Roman" w:cs="Times New Roman"/>
                <w:sz w:val="24"/>
                <w:szCs w:val="24"/>
                <w:lang w:eastAsia="nl-NL"/>
              </w:rPr>
              <w:t xml:space="preserve">De man voerde als professioneel VvE-beheerder de administratie van een aantal verenigingen van eigenaren. In 2011 en 2012 boekte hij onder meer van twee </w:t>
            </w:r>
            <w:proofErr w:type="spellStart"/>
            <w:r w:rsidRPr="00AB4FAD">
              <w:rPr>
                <w:rFonts w:ascii="Times New Roman" w:eastAsia="Times New Roman" w:hAnsi="Times New Roman" w:cs="Times New Roman"/>
                <w:sz w:val="24"/>
                <w:szCs w:val="24"/>
                <w:lang w:eastAsia="nl-NL"/>
              </w:rPr>
              <w:t>Culemborgse</w:t>
            </w:r>
            <w:proofErr w:type="spellEnd"/>
            <w:r w:rsidRPr="00AB4FAD">
              <w:rPr>
                <w:rFonts w:ascii="Times New Roman" w:eastAsia="Times New Roman" w:hAnsi="Times New Roman" w:cs="Times New Roman"/>
                <w:sz w:val="24"/>
                <w:szCs w:val="24"/>
                <w:lang w:eastAsia="nl-NL"/>
              </w:rPr>
              <w:t xml:space="preserve"> verenigingen flinke geldbedragen over naar zijn eigen rekening. Zo probeerde hij de gaten te dichten in zijn eigen bedrijfsvoering. </w:t>
            </w:r>
            <w:r w:rsidRPr="00AB4FAD">
              <w:rPr>
                <w:rFonts w:ascii="Times New Roman" w:eastAsia="Times New Roman" w:hAnsi="Times New Roman" w:cs="Times New Roman"/>
                <w:sz w:val="24"/>
                <w:szCs w:val="24"/>
                <w:lang w:eastAsia="nl-NL"/>
              </w:rPr>
              <w:br/>
            </w:r>
            <w:r w:rsidRPr="00AB4FAD">
              <w:rPr>
                <w:rFonts w:ascii="Times New Roman" w:eastAsia="Times New Roman" w:hAnsi="Times New Roman" w:cs="Times New Roman"/>
                <w:sz w:val="24"/>
                <w:szCs w:val="24"/>
                <w:lang w:eastAsia="nl-NL"/>
              </w:rPr>
              <w:br/>
              <w:t>De Tilburger werd eerder al veroordeeld voor vergelijkbare feiten. </w:t>
            </w:r>
          </w:p>
          <w:p w:rsidR="002A73C8" w:rsidRDefault="002A73C8" w:rsidP="00460180">
            <w:r>
              <w:t xml:space="preserve">Bron: </w:t>
            </w:r>
            <w:r w:rsidRPr="00AB4FAD">
              <w:t>http://www.bd.nl/regio/tilburg-e-o/tilburg/werkstraf-van-120-uur-voor-tilburger-die-170-000-euro-verduisterde-1.5494625</w:t>
            </w:r>
          </w:p>
        </w:tc>
      </w:tr>
    </w:tbl>
    <w:p w:rsidR="002A73C8" w:rsidRDefault="002A73C8" w:rsidP="002A73C8"/>
    <w:p w:rsidR="002A73C8" w:rsidRDefault="002A73C8" w:rsidP="002A73C8">
      <w:pPr>
        <w:pStyle w:val="Lijstalinea"/>
        <w:numPr>
          <w:ilvl w:val="0"/>
          <w:numId w:val="2"/>
        </w:numPr>
      </w:pPr>
      <w:r>
        <w:t>Verklaar het verduisteren van zon 170.000 euro met behulp van de anomietheorie.</w:t>
      </w:r>
    </w:p>
    <w:p w:rsidR="002A73C8" w:rsidRDefault="002A73C8" w:rsidP="002A73C8"/>
    <w:p w:rsidR="002A73C8" w:rsidRDefault="002A73C8" w:rsidP="002A73C8"/>
    <w:p w:rsidR="002A73C8" w:rsidRDefault="002A73C8" w:rsidP="002A73C8"/>
    <w:p w:rsidR="002A73C8" w:rsidRDefault="002A73C8" w:rsidP="002A73C8"/>
    <w:p w:rsidR="002A73C8" w:rsidRDefault="002A73C8" w:rsidP="002A73C8"/>
    <w:p w:rsidR="002A73C8" w:rsidRDefault="002A73C8" w:rsidP="002A73C8"/>
    <w:p w:rsidR="002A73C8" w:rsidRDefault="002A73C8" w:rsidP="002A73C8"/>
    <w:p w:rsidR="002A73C8" w:rsidRDefault="002A73C8" w:rsidP="002A73C8"/>
    <w:tbl>
      <w:tblPr>
        <w:tblStyle w:val="Tabelraster"/>
        <w:tblW w:w="0" w:type="auto"/>
        <w:tblLook w:val="04A0" w:firstRow="1" w:lastRow="0" w:firstColumn="1" w:lastColumn="0" w:noHBand="0" w:noVBand="1"/>
      </w:tblPr>
      <w:tblGrid>
        <w:gridCol w:w="9062"/>
      </w:tblGrid>
      <w:tr w:rsidR="002A73C8" w:rsidTr="00460180">
        <w:tc>
          <w:tcPr>
            <w:tcW w:w="9212" w:type="dxa"/>
          </w:tcPr>
          <w:p w:rsidR="002A73C8" w:rsidRDefault="002A73C8" w:rsidP="00460180"/>
          <w:p w:rsidR="002A73C8" w:rsidRDefault="002A73C8" w:rsidP="00460180"/>
          <w:p w:rsidR="002A73C8" w:rsidRDefault="002A73C8" w:rsidP="00460180">
            <w:r>
              <w:object w:dxaOrig="4064" w:dyaOrig="900">
                <v:shape id="_x0000_i1029" type="#_x0000_t75" style="width:203.25pt;height:45pt" o:ole="">
                  <v:imagedata r:id="rId5" o:title=""/>
                </v:shape>
                <o:OLEObject Type="Embed" ProgID="PBrush" ShapeID="_x0000_i1029" DrawAspect="Content" ObjectID="_1642397408" r:id="rId8"/>
              </w:object>
            </w:r>
          </w:p>
          <w:p w:rsidR="002A73C8" w:rsidRDefault="002A73C8" w:rsidP="00460180"/>
          <w:p w:rsidR="002A73C8" w:rsidRDefault="002A73C8" w:rsidP="00460180"/>
          <w:p w:rsidR="002A73C8" w:rsidRPr="00AB4FAD" w:rsidRDefault="002A73C8" w:rsidP="00460180">
            <w:pPr>
              <w:spacing w:before="100" w:beforeAutospacing="1" w:after="100" w:afterAutospacing="1"/>
              <w:outlineLvl w:val="0"/>
              <w:rPr>
                <w:rFonts w:ascii="Times New Roman" w:eastAsia="Times New Roman" w:hAnsi="Times New Roman" w:cs="Times New Roman"/>
                <w:b/>
                <w:bCs/>
                <w:kern w:val="36"/>
                <w:sz w:val="48"/>
                <w:szCs w:val="48"/>
                <w:lang w:eastAsia="nl-NL"/>
              </w:rPr>
            </w:pPr>
            <w:r w:rsidRPr="00AB4FAD">
              <w:rPr>
                <w:rFonts w:ascii="Times New Roman" w:eastAsia="Times New Roman" w:hAnsi="Times New Roman" w:cs="Times New Roman"/>
                <w:b/>
                <w:bCs/>
                <w:i/>
                <w:iCs/>
                <w:kern w:val="36"/>
                <w:sz w:val="48"/>
                <w:szCs w:val="48"/>
                <w:lang w:eastAsia="nl-NL"/>
              </w:rPr>
              <w:t>Halfjaar gevangenisstraf voor dealen op Carnavalsfeest in Udenhout</w:t>
            </w:r>
          </w:p>
          <w:p w:rsidR="002A73C8" w:rsidRPr="00AB4FAD" w:rsidRDefault="002A73C8" w:rsidP="00460180">
            <w:pPr>
              <w:rPr>
                <w:rFonts w:ascii="Times New Roman" w:eastAsia="Times New Roman" w:hAnsi="Times New Roman" w:cs="Times New Roman"/>
                <w:sz w:val="24"/>
                <w:szCs w:val="24"/>
                <w:lang w:eastAsia="nl-NL"/>
              </w:rPr>
            </w:pPr>
            <w:r w:rsidRPr="00AB4FAD">
              <w:rPr>
                <w:rFonts w:ascii="Times New Roman" w:eastAsia="Times New Roman" w:hAnsi="Times New Roman" w:cs="Times New Roman"/>
                <w:sz w:val="24"/>
                <w:szCs w:val="24"/>
                <w:lang w:eastAsia="nl-NL"/>
              </w:rPr>
              <w:t>Geplaatst op</w:t>
            </w:r>
            <w:r>
              <w:rPr>
                <w:rFonts w:ascii="Times New Roman" w:eastAsia="Times New Roman" w:hAnsi="Times New Roman" w:cs="Times New Roman"/>
                <w:sz w:val="24"/>
                <w:szCs w:val="24"/>
                <w:lang w:eastAsia="nl-NL"/>
              </w:rPr>
              <w:t xml:space="preserve"> </w:t>
            </w:r>
            <w:r w:rsidRPr="00AB4FAD">
              <w:rPr>
                <w:rFonts w:ascii="Times New Roman" w:eastAsia="Times New Roman" w:hAnsi="Times New Roman" w:cs="Times New Roman"/>
                <w:sz w:val="24"/>
                <w:szCs w:val="24"/>
                <w:lang w:eastAsia="nl-NL"/>
              </w:rPr>
              <w:t>30 november 2015</w:t>
            </w:r>
          </w:p>
          <w:p w:rsidR="002A73C8" w:rsidRDefault="002A73C8" w:rsidP="00460180"/>
          <w:p w:rsidR="002A73C8" w:rsidRDefault="002A73C8" w:rsidP="00460180">
            <w:r>
              <w:t xml:space="preserve">UDENHOUT/BREDA – De </w:t>
            </w:r>
            <w:proofErr w:type="spellStart"/>
            <w:r>
              <w:t>Steenbergenaar</w:t>
            </w:r>
            <w:proofErr w:type="spellEnd"/>
            <w:r>
              <w:t xml:space="preserve"> (25) die op 15 februari in Udenhout werd gepakt met 137 xtc-pillen op het Mega Outdoor Carnavalsfeest, krijgt een half jaar gevangenisstraf. De rechtbank in Breda legde hem maandag ook een half jaar onvoorwaardelijk en 240 uur werkstraf op.</w:t>
            </w:r>
          </w:p>
          <w:p w:rsidR="002A73C8" w:rsidRDefault="002A73C8" w:rsidP="00460180"/>
          <w:p w:rsidR="002A73C8" w:rsidRPr="00247BE9" w:rsidRDefault="002A73C8" w:rsidP="00460180">
            <w:pPr>
              <w:rPr>
                <w:color w:val="000000" w:themeColor="text1"/>
              </w:rPr>
            </w:pPr>
            <w:r w:rsidRPr="00247BE9">
              <w:rPr>
                <w:color w:val="000000" w:themeColor="text1"/>
              </w:rPr>
              <w:t xml:space="preserve">Zijn criminele winst, geschat op 19.000 euro, moet hij aan het Rijk afdragen. </w:t>
            </w:r>
            <w:hyperlink r:id="rId9" w:tgtFrame="_self" w:history="1">
              <w:r w:rsidRPr="00247BE9">
                <w:rPr>
                  <w:rStyle w:val="Hyperlink"/>
                  <w:color w:val="000000" w:themeColor="text1"/>
                </w:rPr>
                <w:t>De rechtbank gaat ervan uit</w:t>
              </w:r>
            </w:hyperlink>
            <w:r w:rsidRPr="00247BE9">
              <w:rPr>
                <w:color w:val="000000" w:themeColor="text1"/>
              </w:rPr>
              <w:t xml:space="preserve"> dat de 25-jarige man een jaar actief is geweest als dealer.</w:t>
            </w:r>
          </w:p>
          <w:p w:rsidR="002A73C8" w:rsidRDefault="002A73C8" w:rsidP="00460180"/>
          <w:p w:rsidR="002A73C8" w:rsidRDefault="002A73C8" w:rsidP="00460180">
            <w:r>
              <w:t xml:space="preserve">Bron: </w:t>
            </w:r>
            <w:r w:rsidRPr="00AB4FAD">
              <w:t>http://www.bd.nl/regio/tilburg-e-o/tilburg/halfjaar-gevangenisstraf-voor-dealen-op-carnavalsfeest-in-udenhout-1.5494508</w:t>
            </w:r>
          </w:p>
          <w:p w:rsidR="002A73C8" w:rsidRDefault="002A73C8" w:rsidP="00460180"/>
        </w:tc>
      </w:tr>
    </w:tbl>
    <w:p w:rsidR="002A73C8" w:rsidRDefault="002A73C8" w:rsidP="002A73C8"/>
    <w:p w:rsidR="002A73C8" w:rsidRDefault="002A73C8" w:rsidP="002A73C8">
      <w:pPr>
        <w:pStyle w:val="Lijstalinea"/>
        <w:numPr>
          <w:ilvl w:val="0"/>
          <w:numId w:val="3"/>
        </w:numPr>
      </w:pPr>
      <w:r>
        <w:t>Verklaar het dealen in XTC- pillen door de 25- jarige man vanuit de anomietheorie.</w:t>
      </w:r>
    </w:p>
    <w:p w:rsidR="002A73C8" w:rsidRDefault="002A73C8" w:rsidP="002A73C8"/>
    <w:p w:rsidR="002A73C8" w:rsidRDefault="002A73C8" w:rsidP="002A73C8"/>
    <w:p w:rsidR="002A73C8" w:rsidRDefault="002A73C8" w:rsidP="002A73C8"/>
    <w:p w:rsidR="002A73C8" w:rsidRDefault="002A73C8" w:rsidP="002A73C8"/>
    <w:p w:rsidR="002A73C8" w:rsidRDefault="002A73C8" w:rsidP="002A73C8"/>
    <w:tbl>
      <w:tblPr>
        <w:tblStyle w:val="Tabelraster"/>
        <w:tblW w:w="0" w:type="auto"/>
        <w:tblLook w:val="04A0" w:firstRow="1" w:lastRow="0" w:firstColumn="1" w:lastColumn="0" w:noHBand="0" w:noVBand="1"/>
      </w:tblPr>
      <w:tblGrid>
        <w:gridCol w:w="9062"/>
      </w:tblGrid>
      <w:tr w:rsidR="002A73C8" w:rsidTr="00460180">
        <w:tc>
          <w:tcPr>
            <w:tcW w:w="9212" w:type="dxa"/>
          </w:tcPr>
          <w:p w:rsidR="002A73C8" w:rsidRDefault="002A73C8" w:rsidP="00460180"/>
          <w:p w:rsidR="002A73C8" w:rsidRDefault="002A73C8" w:rsidP="00460180">
            <w:r>
              <w:object w:dxaOrig="4229" w:dyaOrig="780">
                <v:shape id="_x0000_i1031" type="#_x0000_t75" style="width:211.5pt;height:39pt" o:ole="">
                  <v:imagedata r:id="rId10" o:title=""/>
                </v:shape>
                <o:OLEObject Type="Embed" ProgID="PBrush" ShapeID="_x0000_i1031" DrawAspect="Content" ObjectID="_1642397409" r:id="rId11"/>
              </w:object>
            </w:r>
          </w:p>
          <w:p w:rsidR="002A73C8" w:rsidRPr="004A65D8" w:rsidRDefault="002A73C8" w:rsidP="00460180">
            <w:pPr>
              <w:spacing w:before="100" w:beforeAutospacing="1" w:after="100" w:afterAutospacing="1"/>
              <w:outlineLvl w:val="0"/>
              <w:rPr>
                <w:rFonts w:ascii="Times New Roman" w:eastAsia="Times New Roman" w:hAnsi="Times New Roman" w:cs="Times New Roman"/>
                <w:b/>
                <w:bCs/>
                <w:kern w:val="36"/>
                <w:sz w:val="36"/>
                <w:szCs w:val="36"/>
                <w:lang w:eastAsia="nl-NL"/>
              </w:rPr>
            </w:pPr>
            <w:r w:rsidRPr="004A65D8">
              <w:rPr>
                <w:rFonts w:ascii="Times New Roman" w:eastAsia="Times New Roman" w:hAnsi="Times New Roman" w:cs="Times New Roman"/>
                <w:b/>
                <w:bCs/>
                <w:i/>
                <w:iCs/>
                <w:kern w:val="36"/>
                <w:sz w:val="36"/>
                <w:szCs w:val="36"/>
                <w:lang w:eastAsia="nl-NL"/>
              </w:rPr>
              <w:t xml:space="preserve">Cocaïnedealer uit Dussen moet 66.000 euro betalen </w:t>
            </w:r>
          </w:p>
          <w:p w:rsidR="002A73C8" w:rsidRPr="004A65D8" w:rsidRDefault="002A73C8" w:rsidP="00460180">
            <w:pPr>
              <w:rPr>
                <w:rFonts w:ascii="Times New Roman" w:eastAsia="Times New Roman" w:hAnsi="Times New Roman" w:cs="Times New Roman"/>
                <w:sz w:val="24"/>
                <w:szCs w:val="24"/>
                <w:lang w:eastAsia="nl-NL"/>
              </w:rPr>
            </w:pPr>
            <w:r w:rsidRPr="004A65D8">
              <w:rPr>
                <w:rFonts w:ascii="Times New Roman" w:eastAsia="Times New Roman" w:hAnsi="Times New Roman" w:cs="Times New Roman"/>
                <w:sz w:val="24"/>
                <w:szCs w:val="24"/>
                <w:lang w:eastAsia="nl-NL"/>
              </w:rPr>
              <w:t>Geplaatst op</w:t>
            </w:r>
            <w:r>
              <w:rPr>
                <w:rFonts w:ascii="Times New Roman" w:eastAsia="Times New Roman" w:hAnsi="Times New Roman" w:cs="Times New Roman"/>
                <w:sz w:val="24"/>
                <w:szCs w:val="24"/>
                <w:lang w:eastAsia="nl-NL"/>
              </w:rPr>
              <w:t xml:space="preserve"> </w:t>
            </w:r>
            <w:r w:rsidRPr="004A65D8">
              <w:rPr>
                <w:rFonts w:ascii="Times New Roman" w:eastAsia="Times New Roman" w:hAnsi="Times New Roman" w:cs="Times New Roman"/>
                <w:sz w:val="24"/>
                <w:szCs w:val="24"/>
                <w:lang w:eastAsia="nl-NL"/>
              </w:rPr>
              <w:t>26 november 2015</w:t>
            </w:r>
          </w:p>
          <w:p w:rsidR="002A73C8" w:rsidRDefault="002A73C8" w:rsidP="00460180"/>
          <w:p w:rsidR="002A73C8" w:rsidRPr="00091CBC" w:rsidRDefault="002A73C8" w:rsidP="00460180">
            <w:pPr>
              <w:rPr>
                <w:rFonts w:ascii="Times New Roman" w:hAnsi="Times New Roman" w:cs="Times New Roman"/>
                <w:sz w:val="24"/>
                <w:szCs w:val="24"/>
              </w:rPr>
            </w:pPr>
            <w:r w:rsidRPr="004A65D8">
              <w:rPr>
                <w:rFonts w:ascii="Times New Roman" w:hAnsi="Times New Roman" w:cs="Times New Roman"/>
              </w:rPr>
              <w:t xml:space="preserve">DUSSEN/BREDA - </w:t>
            </w:r>
            <w:r w:rsidRPr="00091CBC">
              <w:rPr>
                <w:rFonts w:ascii="Times New Roman" w:hAnsi="Times New Roman" w:cs="Times New Roman"/>
                <w:sz w:val="24"/>
                <w:szCs w:val="24"/>
              </w:rPr>
              <w:t xml:space="preserve">De 34-jarige </w:t>
            </w:r>
            <w:proofErr w:type="spellStart"/>
            <w:r w:rsidRPr="00091CBC">
              <w:rPr>
                <w:rFonts w:ascii="Times New Roman" w:hAnsi="Times New Roman" w:cs="Times New Roman"/>
                <w:sz w:val="24"/>
                <w:szCs w:val="24"/>
              </w:rPr>
              <w:t>Dussenaar</w:t>
            </w:r>
            <w:proofErr w:type="spellEnd"/>
            <w:r w:rsidRPr="00091CBC">
              <w:rPr>
                <w:rFonts w:ascii="Times New Roman" w:hAnsi="Times New Roman" w:cs="Times New Roman"/>
                <w:sz w:val="24"/>
                <w:szCs w:val="24"/>
              </w:rPr>
              <w:t xml:space="preserve"> die in 2012 werd veroordeeld voor het dealen in cocaïne, moet ruim 66.000 euro betalen aan het Rijk. Het bedrag dat de zogenoemde criminele winst is. Dat heeft de rechtbank in Breda donderdagochtend besloten.</w:t>
            </w:r>
          </w:p>
          <w:p w:rsidR="002A73C8" w:rsidRPr="00735C00" w:rsidRDefault="002A73C8" w:rsidP="00460180">
            <w:pPr>
              <w:pStyle w:val="Normaalweb"/>
              <w:rPr>
                <w:color w:val="000000" w:themeColor="text1"/>
              </w:rPr>
            </w:pPr>
            <w:r w:rsidRPr="00735C00">
              <w:rPr>
                <w:color w:val="000000" w:themeColor="text1"/>
              </w:rPr>
              <w:t xml:space="preserve">Eerder zou de man nog 130.000 euro aan een Pluk-ze-vordering moeten betalen volgens Justitie, maar dit is minder geworden omdat de zaak pas laat voor de rechter is gekomen. Ook ontving de </w:t>
            </w:r>
            <w:proofErr w:type="spellStart"/>
            <w:r w:rsidRPr="00735C00">
              <w:rPr>
                <w:color w:val="000000" w:themeColor="text1"/>
              </w:rPr>
              <w:t>Dussenaar</w:t>
            </w:r>
            <w:proofErr w:type="spellEnd"/>
            <w:r w:rsidRPr="00735C00">
              <w:rPr>
                <w:color w:val="000000" w:themeColor="text1"/>
              </w:rPr>
              <w:t xml:space="preserve"> in 2012 al </w:t>
            </w:r>
            <w:hyperlink r:id="rId12" w:history="1">
              <w:r w:rsidRPr="00735C00">
                <w:rPr>
                  <w:rStyle w:val="Hyperlink"/>
                  <w:color w:val="000000" w:themeColor="text1"/>
                </w:rPr>
                <w:t>een werkstraf van 240 uur</w:t>
              </w:r>
            </w:hyperlink>
            <w:r w:rsidRPr="00735C00">
              <w:rPr>
                <w:color w:val="000000" w:themeColor="text1"/>
              </w:rPr>
              <w:t>.</w:t>
            </w:r>
          </w:p>
          <w:p w:rsidR="002A73C8" w:rsidRPr="00735C00" w:rsidRDefault="002A73C8" w:rsidP="00460180">
            <w:pPr>
              <w:pStyle w:val="Normaalweb"/>
              <w:rPr>
                <w:color w:val="000000" w:themeColor="text1"/>
              </w:rPr>
            </w:pPr>
            <w:r w:rsidRPr="00735C00">
              <w:rPr>
                <w:color w:val="000000" w:themeColor="text1"/>
              </w:rPr>
              <w:t xml:space="preserve">Het bedrag dat hij nu moet betalen, is bepaald aan de hand van telefoongesprekken die hij had met klanten. Uit het politieonderzoek zou volgens de rechtbank te concluderen zijn dat de man gemiddeld 84 keer per week </w:t>
            </w:r>
            <w:hyperlink r:id="rId13" w:history="1">
              <w:r w:rsidRPr="00735C00">
                <w:rPr>
                  <w:rStyle w:val="Hyperlink"/>
                  <w:color w:val="000000" w:themeColor="text1"/>
                </w:rPr>
                <w:t>cocaïne verkocht</w:t>
              </w:r>
            </w:hyperlink>
            <w:r w:rsidRPr="00735C00">
              <w:rPr>
                <w:color w:val="000000" w:themeColor="text1"/>
              </w:rPr>
              <w:t xml:space="preserve"> en daar gemiddeld 50 euro per gram voor kreeg. Hij verkocht telkens ongeveer 3/4 gram. De totale som zou dus iets boven de 66.000 euro uit komen.</w:t>
            </w:r>
          </w:p>
          <w:p w:rsidR="002A73C8" w:rsidRDefault="002A73C8" w:rsidP="00460180">
            <w:r>
              <w:t xml:space="preserve">Bron: </w:t>
            </w:r>
            <w:r w:rsidRPr="004A65D8">
              <w:t>http://www.bd.nl/regio/waalwijk-heusden-e-o/werkendam/coca%C3%AFnedealer-uit-dussen-moet-66-000-euro-betalen-1.5480980</w:t>
            </w:r>
          </w:p>
        </w:tc>
      </w:tr>
    </w:tbl>
    <w:p w:rsidR="002A73C8" w:rsidRDefault="002A73C8" w:rsidP="002A73C8"/>
    <w:p w:rsidR="002A73C8" w:rsidRDefault="002A73C8" w:rsidP="002A73C8">
      <w:r>
        <w:t>Bekijk paragraaf 4 van je lesboek thema rechtsstaat.</w:t>
      </w:r>
    </w:p>
    <w:p w:rsidR="002A73C8" w:rsidRDefault="002A73C8" w:rsidP="002A73C8">
      <w:pPr>
        <w:pStyle w:val="Lijstalinea"/>
        <w:numPr>
          <w:ilvl w:val="0"/>
          <w:numId w:val="4"/>
        </w:numPr>
      </w:pPr>
      <w:r>
        <w:t xml:space="preserve">Welke hoofdstraf is opgelegd aan de 34- jarige </w:t>
      </w:r>
      <w:proofErr w:type="spellStart"/>
      <w:r>
        <w:t>Dussenaar</w:t>
      </w:r>
      <w:proofErr w:type="spellEnd"/>
      <w:r>
        <w:t>?</w:t>
      </w:r>
    </w:p>
    <w:p w:rsidR="002A73C8" w:rsidRDefault="002A73C8" w:rsidP="002A73C8">
      <w:pPr>
        <w:pStyle w:val="Lijstalinea"/>
        <w:numPr>
          <w:ilvl w:val="0"/>
          <w:numId w:val="4"/>
        </w:numPr>
      </w:pPr>
      <w:r>
        <w:t xml:space="preserve">Welke maatregel is opgelegd aan de 34- jarige </w:t>
      </w:r>
      <w:proofErr w:type="spellStart"/>
      <w:r>
        <w:t>Dussenaar</w:t>
      </w:r>
      <w:proofErr w:type="spellEnd"/>
      <w:r>
        <w:t>?</w:t>
      </w:r>
    </w:p>
    <w:p w:rsidR="002A73C8" w:rsidRDefault="002A73C8" w:rsidP="002A73C8"/>
    <w:p w:rsidR="002A73C8" w:rsidRDefault="002A73C8" w:rsidP="002A73C8"/>
    <w:p w:rsidR="002A73C8" w:rsidRDefault="002A73C8" w:rsidP="002A73C8"/>
    <w:p w:rsidR="002A73C8" w:rsidRDefault="002A73C8" w:rsidP="002A73C8"/>
    <w:p w:rsidR="002A73C8" w:rsidRDefault="002A73C8" w:rsidP="002A73C8"/>
    <w:p w:rsidR="002A73C8" w:rsidRDefault="002A73C8" w:rsidP="002A73C8"/>
    <w:p w:rsidR="002A73C8" w:rsidRDefault="002A73C8" w:rsidP="002A73C8"/>
    <w:p w:rsidR="002A73C8" w:rsidRDefault="00DA4FA2" w:rsidP="002A73C8">
      <w:pPr>
        <w:pStyle w:val="Lijstalinea"/>
      </w:pPr>
      <w:r>
        <w:lastRenderedPageBreak/>
        <w:t>Antwoorden:</w:t>
      </w:r>
    </w:p>
    <w:p w:rsidR="00DA4FA2" w:rsidRDefault="00DA4FA2" w:rsidP="002A73C8">
      <w:pPr>
        <w:pStyle w:val="Lijstalinea"/>
      </w:pPr>
    </w:p>
    <w:p w:rsidR="00DA4FA2" w:rsidRDefault="00DA4FA2" w:rsidP="00DA4FA2">
      <w:pPr>
        <w:pStyle w:val="Lijstalinea"/>
        <w:numPr>
          <w:ilvl w:val="0"/>
          <w:numId w:val="5"/>
        </w:numPr>
      </w:pPr>
      <w:r>
        <w:t xml:space="preserve">Verklaar het kweken van hennep door de 37- jarige veroordeelde vanuit de gelegenheidstheorie. Verwerk de drie kenmerken van de gelegenheidstheorie </w:t>
      </w:r>
    </w:p>
    <w:p w:rsidR="00DA4FA2" w:rsidRDefault="00DA4FA2" w:rsidP="00DA4FA2">
      <w:pPr>
        <w:pStyle w:val="Lijstalinea"/>
      </w:pPr>
      <w:r>
        <w:t xml:space="preserve">       </w:t>
      </w:r>
      <w:r>
        <w:t>(= rationele keuze- theorie) in je antwoord.</w:t>
      </w:r>
    </w:p>
    <w:p w:rsidR="00DA4FA2" w:rsidRDefault="00DA4FA2" w:rsidP="00DA4FA2">
      <w:pPr>
        <w:pStyle w:val="Lijstalinea"/>
      </w:pPr>
    </w:p>
    <w:p w:rsidR="00DA4FA2" w:rsidRDefault="00DA4FA2" w:rsidP="00DA4FA2">
      <w:pPr>
        <w:pStyle w:val="Lijstalinea"/>
      </w:pPr>
    </w:p>
    <w:p w:rsidR="00DA4FA2" w:rsidRDefault="00DA4FA2" w:rsidP="00DA4FA2">
      <w:pPr>
        <w:pStyle w:val="Lijstalinea"/>
      </w:pPr>
      <w:r>
        <w:t xml:space="preserve">De 37- jarige is de </w:t>
      </w:r>
      <w:r w:rsidRPr="00DA4FA2">
        <w:rPr>
          <w:b/>
        </w:rPr>
        <w:t>(potentiele) dader</w:t>
      </w:r>
      <w:r>
        <w:t xml:space="preserve">. De afnemers van de wiet zijn </w:t>
      </w:r>
      <w:r w:rsidRPr="00DA4FA2">
        <w:rPr>
          <w:b/>
        </w:rPr>
        <w:t>de geschikte doelwitten</w:t>
      </w:r>
      <w:r>
        <w:t xml:space="preserve">. De 37 – jarige schatte in dat er </w:t>
      </w:r>
      <w:r w:rsidRPr="00DA4FA2">
        <w:rPr>
          <w:b/>
        </w:rPr>
        <w:t>weinig of geen controle</w:t>
      </w:r>
      <w:r>
        <w:t xml:space="preserve"> zou plaatsvinden op waar hij mee bezig was. Hij schatte de pakkans dus laag in en is begonnen met wietteelt.</w:t>
      </w:r>
    </w:p>
    <w:p w:rsidR="00DA4FA2" w:rsidRDefault="00DA4FA2" w:rsidP="00DA4FA2">
      <w:pPr>
        <w:pStyle w:val="Lijstalinea"/>
      </w:pPr>
    </w:p>
    <w:p w:rsidR="00DA4FA2" w:rsidRDefault="00DA4FA2" w:rsidP="00DA4FA2">
      <w:pPr>
        <w:pStyle w:val="Lijstalinea"/>
      </w:pPr>
    </w:p>
    <w:p w:rsidR="00DA4FA2" w:rsidRDefault="00DA4FA2" w:rsidP="00DA4FA2">
      <w:pPr>
        <w:pStyle w:val="Lijstalinea"/>
        <w:numPr>
          <w:ilvl w:val="0"/>
          <w:numId w:val="5"/>
        </w:numPr>
      </w:pPr>
      <w:r>
        <w:t>Verklaar het kweken van hennep door de 37- jarige veroordeelde vanuit de anomietheorie.</w:t>
      </w:r>
    </w:p>
    <w:p w:rsidR="00DA4FA2" w:rsidRDefault="00DA4FA2" w:rsidP="00DA4FA2">
      <w:r>
        <w:t xml:space="preserve">               De 37 jarige heeft zichzelf bepaalde doelen gesteld. Hij kwam erachter dat hij die doelen niet </w:t>
      </w:r>
      <w:r>
        <w:br/>
        <w:t xml:space="preserve">               op een legale manier kon bereiken. Hij heeft de keuze gemaakt om zij doelen dan maar op </w:t>
      </w:r>
      <w:r>
        <w:br/>
        <w:t xml:space="preserve">              een illegale wijze met hennepteelt te bereiken. </w:t>
      </w:r>
    </w:p>
    <w:p w:rsidR="00DA4FA2" w:rsidRDefault="00DA4FA2" w:rsidP="00DA4FA2">
      <w:pPr>
        <w:pStyle w:val="Lijstalinea"/>
      </w:pPr>
    </w:p>
    <w:p w:rsidR="00DA4FA2" w:rsidRDefault="00DA4FA2" w:rsidP="00DA4FA2">
      <w:pPr>
        <w:pStyle w:val="Lijstalinea"/>
        <w:numPr>
          <w:ilvl w:val="0"/>
          <w:numId w:val="5"/>
        </w:numPr>
      </w:pPr>
      <w:r>
        <w:t xml:space="preserve">Verklaar het kweken van hennep door de 37- jarige veroordeelde vanuit de </w:t>
      </w:r>
      <w:proofErr w:type="spellStart"/>
      <w:r>
        <w:t>aangeleerdgedrag</w:t>
      </w:r>
      <w:proofErr w:type="spellEnd"/>
      <w:r>
        <w:t xml:space="preserve">- theorie. </w:t>
      </w:r>
    </w:p>
    <w:p w:rsidR="00DA4FA2" w:rsidRDefault="00DA4FA2" w:rsidP="002A73C8">
      <w:pPr>
        <w:pStyle w:val="Lijstalinea"/>
      </w:pPr>
    </w:p>
    <w:p w:rsidR="00DA4FA2" w:rsidRDefault="00DA4FA2" w:rsidP="002A73C8">
      <w:pPr>
        <w:pStyle w:val="Lijstalinea"/>
      </w:pPr>
      <w:r>
        <w:t xml:space="preserve"> De 37- jarige man wist zelf niets van het kweken van hennep. Familie/ vrienden/ kennissen  (sociale relaties) hebben hem geleerd hoe je een hennepkwekerij aanlegt en onderhoudt. Hij heeft het dus geleerd van mensen uit zijn sociale omgeving. </w:t>
      </w:r>
    </w:p>
    <w:p w:rsidR="008B31BB" w:rsidRDefault="008B31BB" w:rsidP="002A73C8">
      <w:pPr>
        <w:pStyle w:val="Lijstalinea"/>
      </w:pPr>
    </w:p>
    <w:p w:rsidR="008B31BB" w:rsidRDefault="008B31BB" w:rsidP="002A73C8">
      <w:pPr>
        <w:pStyle w:val="Lijstalinea"/>
      </w:pPr>
    </w:p>
    <w:p w:rsidR="008B31BB" w:rsidRDefault="008B31BB" w:rsidP="008B31BB">
      <w:pPr>
        <w:pStyle w:val="Lijstalinea"/>
        <w:numPr>
          <w:ilvl w:val="0"/>
          <w:numId w:val="6"/>
        </w:numPr>
      </w:pPr>
      <w:r>
        <w:t>Verklaar het verduisteren van zon 170.000 euro met behulp van de anomietheorie.</w:t>
      </w:r>
    </w:p>
    <w:p w:rsidR="00A146CB" w:rsidRDefault="008B31BB">
      <w:r>
        <w:br/>
        <w:t xml:space="preserve">                     De betreffende persoon heeft zichzelf bepaalde doelen gesteld. Hij heeft die doelen niet </w:t>
      </w:r>
      <w:r>
        <w:br/>
        <w:t xml:space="preserve">                    op een legale manier kunnen bereiken en heeft dan dus maar de illegale weg – het </w:t>
      </w:r>
      <w:r>
        <w:br/>
        <w:t xml:space="preserve">                    verduisteren van 170.00 euro-  gekozen. </w:t>
      </w:r>
    </w:p>
    <w:p w:rsidR="008B31BB" w:rsidRDefault="008B31BB"/>
    <w:p w:rsidR="008B31BB" w:rsidRDefault="008B31BB" w:rsidP="008B31BB">
      <w:pPr>
        <w:pStyle w:val="Lijstalinea"/>
        <w:numPr>
          <w:ilvl w:val="0"/>
          <w:numId w:val="8"/>
        </w:numPr>
      </w:pPr>
      <w:r>
        <w:t>Verklaar het dealen in XTC- pillen door de 25- jarige man vanuit de anomietheorie.</w:t>
      </w:r>
    </w:p>
    <w:p w:rsidR="008B31BB" w:rsidRDefault="008B31BB"/>
    <w:p w:rsidR="008B31BB" w:rsidRDefault="008B31BB" w:rsidP="008B31BB">
      <w:r>
        <w:br/>
        <w:t xml:space="preserve">                   De 25 jarige man </w:t>
      </w:r>
      <w:r>
        <w:t xml:space="preserve">heeft zichzelf bepaalde doelen gesteld. Hij heeft die doelen niet </w:t>
      </w:r>
      <w:r>
        <w:br/>
        <w:t xml:space="preserve">                    op een legale manier kunnen bereiken en heeft dan dus maar de illegale weg – het </w:t>
      </w:r>
      <w:r>
        <w:br/>
        <w:t xml:space="preserve">                    </w:t>
      </w:r>
      <w:r>
        <w:t xml:space="preserve">dealen van drugs </w:t>
      </w:r>
      <w:r>
        <w:t xml:space="preserve">-  gekozen. </w:t>
      </w:r>
    </w:p>
    <w:p w:rsidR="008B31BB" w:rsidRDefault="008B31BB" w:rsidP="008B31BB"/>
    <w:p w:rsidR="001977B2" w:rsidRDefault="001977B2" w:rsidP="001977B2">
      <w:r>
        <w:lastRenderedPageBreak/>
        <w:t>Bekijk paragraaf 4 van je lesboek thema rechtsstaat.</w:t>
      </w:r>
    </w:p>
    <w:p w:rsidR="001977B2" w:rsidRDefault="001977B2" w:rsidP="001977B2">
      <w:pPr>
        <w:pStyle w:val="Lijstalinea"/>
        <w:numPr>
          <w:ilvl w:val="0"/>
          <w:numId w:val="10"/>
        </w:numPr>
      </w:pPr>
      <w:r>
        <w:t xml:space="preserve">Welke hoofdstraf is opgelegd aan de 34- jarige </w:t>
      </w:r>
      <w:proofErr w:type="spellStart"/>
      <w:r>
        <w:t>Dussenaar</w:t>
      </w:r>
      <w:proofErr w:type="spellEnd"/>
      <w:r>
        <w:t>?</w:t>
      </w:r>
    </w:p>
    <w:p w:rsidR="001977B2" w:rsidRDefault="001977B2" w:rsidP="001977B2">
      <w:pPr>
        <w:ind w:left="1080"/>
      </w:pPr>
      <w:r>
        <w:t xml:space="preserve">Taakstaf; </w:t>
      </w:r>
    </w:p>
    <w:p w:rsidR="001977B2" w:rsidRPr="00735C00" w:rsidRDefault="001977B2" w:rsidP="001977B2">
      <w:pPr>
        <w:pStyle w:val="Normaalweb"/>
        <w:rPr>
          <w:color w:val="000000" w:themeColor="text1"/>
        </w:rPr>
      </w:pPr>
      <w:r>
        <w:t xml:space="preserve">                  </w:t>
      </w:r>
      <w:bookmarkStart w:id="0" w:name="_GoBack"/>
      <w:bookmarkEnd w:id="0"/>
      <w:r>
        <w:fldChar w:fldCharType="begin"/>
      </w:r>
      <w:r>
        <w:instrText xml:space="preserve"> HYPERLINK "http://bd.nl/1.3450914" </w:instrText>
      </w:r>
      <w:r>
        <w:fldChar w:fldCharType="separate"/>
      </w:r>
      <w:r w:rsidRPr="00735C00">
        <w:rPr>
          <w:rStyle w:val="Hyperlink"/>
          <w:color w:val="000000" w:themeColor="text1"/>
        </w:rPr>
        <w:t>een werkstraf van 240 uur</w:t>
      </w:r>
      <w:r>
        <w:rPr>
          <w:rStyle w:val="Hyperlink"/>
          <w:color w:val="000000" w:themeColor="text1"/>
        </w:rPr>
        <w:fldChar w:fldCharType="end"/>
      </w:r>
      <w:r w:rsidRPr="00735C00">
        <w:rPr>
          <w:color w:val="000000" w:themeColor="text1"/>
        </w:rPr>
        <w:t>.</w:t>
      </w:r>
    </w:p>
    <w:p w:rsidR="001977B2" w:rsidRDefault="001977B2" w:rsidP="001977B2"/>
    <w:p w:rsidR="001977B2" w:rsidRDefault="001977B2" w:rsidP="001977B2">
      <w:pPr>
        <w:pStyle w:val="Lijstalinea"/>
        <w:numPr>
          <w:ilvl w:val="0"/>
          <w:numId w:val="10"/>
        </w:numPr>
      </w:pPr>
      <w:r>
        <w:t xml:space="preserve">Welke maatregel is opgelegd aan de 34- jarige </w:t>
      </w:r>
      <w:proofErr w:type="spellStart"/>
      <w:r>
        <w:t>Dussenaar</w:t>
      </w:r>
      <w:proofErr w:type="spellEnd"/>
      <w:r>
        <w:t>?</w:t>
      </w:r>
    </w:p>
    <w:p w:rsidR="008B31BB" w:rsidRDefault="001977B2" w:rsidP="001977B2">
      <w:pPr>
        <w:ind w:left="1080"/>
      </w:pPr>
      <w:r>
        <w:t xml:space="preserve">Ontneming wederrechtelijk verkregen voordeel. </w:t>
      </w:r>
    </w:p>
    <w:p w:rsidR="001977B2" w:rsidRDefault="001977B2" w:rsidP="001977B2">
      <w:pPr>
        <w:ind w:left="1080"/>
      </w:pPr>
      <w:r>
        <w:rPr>
          <w:rFonts w:ascii="Times New Roman" w:hAnsi="Times New Roman" w:cs="Times New Roman"/>
          <w:sz w:val="24"/>
          <w:szCs w:val="24"/>
        </w:rPr>
        <w:t xml:space="preserve">Hij </w:t>
      </w:r>
      <w:r w:rsidRPr="00091CBC">
        <w:rPr>
          <w:rFonts w:ascii="Times New Roman" w:hAnsi="Times New Roman" w:cs="Times New Roman"/>
          <w:sz w:val="24"/>
          <w:szCs w:val="24"/>
        </w:rPr>
        <w:t>moet ruim 66.000 euro betalen aan het Rijk</w:t>
      </w:r>
      <w:r>
        <w:rPr>
          <w:rFonts w:ascii="Times New Roman" w:hAnsi="Times New Roman" w:cs="Times New Roman"/>
          <w:sz w:val="24"/>
          <w:szCs w:val="24"/>
        </w:rPr>
        <w:t xml:space="preserve">. </w:t>
      </w:r>
    </w:p>
    <w:p w:rsidR="008B31BB" w:rsidRDefault="008B31BB"/>
    <w:sectPr w:rsidR="008B3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107"/>
    <w:multiLevelType w:val="hybridMultilevel"/>
    <w:tmpl w:val="3C8C2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43260C"/>
    <w:multiLevelType w:val="hybridMultilevel"/>
    <w:tmpl w:val="AF2CC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074228"/>
    <w:multiLevelType w:val="hybridMultilevel"/>
    <w:tmpl w:val="68C0E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4564AB"/>
    <w:multiLevelType w:val="hybridMultilevel"/>
    <w:tmpl w:val="3C8C2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6647D3"/>
    <w:multiLevelType w:val="hybridMultilevel"/>
    <w:tmpl w:val="31C6DC1E"/>
    <w:lvl w:ilvl="0" w:tplc="7A12679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3EC6694"/>
    <w:multiLevelType w:val="hybridMultilevel"/>
    <w:tmpl w:val="3D0C5518"/>
    <w:lvl w:ilvl="0" w:tplc="335A6C0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63E09D9"/>
    <w:multiLevelType w:val="hybridMultilevel"/>
    <w:tmpl w:val="9928002E"/>
    <w:lvl w:ilvl="0" w:tplc="B88EBA2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2A8029E"/>
    <w:multiLevelType w:val="hybridMultilevel"/>
    <w:tmpl w:val="746A7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8F1546"/>
    <w:multiLevelType w:val="hybridMultilevel"/>
    <w:tmpl w:val="1A047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5E22EC1"/>
    <w:multiLevelType w:val="hybridMultilevel"/>
    <w:tmpl w:val="9036F86C"/>
    <w:lvl w:ilvl="0" w:tplc="F9AE2B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8"/>
  </w:num>
  <w:num w:numId="2">
    <w:abstractNumId w:val="1"/>
  </w:num>
  <w:num w:numId="3">
    <w:abstractNumId w:val="0"/>
  </w:num>
  <w:num w:numId="4">
    <w:abstractNumId w:val="7"/>
  </w:num>
  <w:num w:numId="5">
    <w:abstractNumId w:val="4"/>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C8"/>
    <w:rsid w:val="00126BC0"/>
    <w:rsid w:val="001977B2"/>
    <w:rsid w:val="002A73C8"/>
    <w:rsid w:val="008B31BB"/>
    <w:rsid w:val="00CE4D40"/>
    <w:rsid w:val="00DA4F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A829"/>
  <w15:chartTrackingRefBased/>
  <w15:docId w15:val="{98E37A82-1BA0-4F80-A19F-22ECE535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73C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A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A73C8"/>
    <w:pPr>
      <w:ind w:left="720"/>
      <w:contextualSpacing/>
    </w:pPr>
  </w:style>
  <w:style w:type="character" w:styleId="Nadruk">
    <w:name w:val="Emphasis"/>
    <w:basedOn w:val="Standaardalinea-lettertype"/>
    <w:uiPriority w:val="20"/>
    <w:qFormat/>
    <w:rsid w:val="002A73C8"/>
    <w:rPr>
      <w:i/>
      <w:iCs/>
    </w:rPr>
  </w:style>
  <w:style w:type="character" w:styleId="Hyperlink">
    <w:name w:val="Hyperlink"/>
    <w:basedOn w:val="Standaardalinea-lettertype"/>
    <w:uiPriority w:val="99"/>
    <w:semiHidden/>
    <w:unhideWhenUsed/>
    <w:rsid w:val="002A73C8"/>
    <w:rPr>
      <w:color w:val="0000FF"/>
      <w:u w:val="single"/>
    </w:rPr>
  </w:style>
  <w:style w:type="paragraph" w:styleId="Normaalweb">
    <w:name w:val="Normal (Web)"/>
    <w:basedOn w:val="Standaard"/>
    <w:uiPriority w:val="99"/>
    <w:semiHidden/>
    <w:unhideWhenUsed/>
    <w:rsid w:val="002A73C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hyperlink" Target="http://bd.nl/1.1186361" TargetMode="Externa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hyperlink" Target="http://bd.nl/1.3450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bd.nl/1.5448499"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1117</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4</cp:revision>
  <dcterms:created xsi:type="dcterms:W3CDTF">2020-02-05T07:31:00Z</dcterms:created>
  <dcterms:modified xsi:type="dcterms:W3CDTF">2020-02-05T07:43:00Z</dcterms:modified>
</cp:coreProperties>
</file>